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 Рощино — г. Хабаровск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25.27.015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Рощино, Приморский край, Красноармейский район, с. Рощино, (примерно в 15 м от ориентира по направлению на запад, ориентир - жилой дом, почтовый адрес ориентира: 692180, ул. Ленинская, д. 24).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Новопокровка, Приморский край, Красноармейский район, с. Новопокровка, ул. Советская, д. 66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пгт. Лучегорск, а/д А-370 «Уссури» Хабаровск– Владивосток 270км+553м (справа), 270км+770м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Хабаровск, г. Хабаровск, ул. Воронежская,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Рощино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Плахотина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Рощино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Новопокровка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Личенко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Весёлая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Пожарское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Федосьевка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Бурлит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Стадионный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Аван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Воронежская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Краснореченская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Владивостокское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Хабаровск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Владимировка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Хор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Вяземский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Отрадное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Аван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Клубный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Стадионный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Бурлит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Федосьевка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Лучегорск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Пожарское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Весёлая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Личенко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Уссурийская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Даманского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А-370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Кошевого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Дальнереченск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Новопокровка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05Н-109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Плахотина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Рощино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Рощино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25086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